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0F47AD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0F47AD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0F47AD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0F47AD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0A55B8" w:rsidRDefault="00266DB6" w:rsidP="00361EB2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0A55B8">
        <w:rPr>
          <w:rFonts w:asciiTheme="minorHAnsi" w:hAnsiTheme="minorHAnsi" w:cstheme="minorHAnsi"/>
          <w:b/>
          <w:color w:val="0F243E"/>
        </w:rPr>
        <w:t>C</w:t>
      </w:r>
      <w:r w:rsidR="00DB2E03" w:rsidRPr="000A55B8">
        <w:rPr>
          <w:rFonts w:asciiTheme="minorHAnsi" w:hAnsiTheme="minorHAnsi" w:cstheme="minorHAnsi"/>
          <w:b/>
          <w:color w:val="0F243E"/>
        </w:rPr>
        <w:t xml:space="preserve">e </w:t>
      </w:r>
      <w:r w:rsidRPr="000A55B8">
        <w:rPr>
          <w:rFonts w:asciiTheme="minorHAnsi" w:hAnsiTheme="minorHAnsi" w:cstheme="minorHAnsi"/>
          <w:b/>
          <w:color w:val="0F243E"/>
        </w:rPr>
        <w:t>formulaire</w:t>
      </w:r>
      <w:r w:rsidR="00E40935" w:rsidRPr="000A55B8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0A55B8">
        <w:rPr>
          <w:rFonts w:asciiTheme="minorHAnsi" w:hAnsiTheme="minorHAnsi" w:cstheme="minorHAnsi"/>
          <w:b/>
          <w:color w:val="0070C0"/>
        </w:rPr>
        <w:t>*</w:t>
      </w:r>
      <w:r w:rsidRPr="000A55B8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0A55B8">
        <w:rPr>
          <w:rFonts w:asciiTheme="minorHAnsi" w:hAnsiTheme="minorHAnsi" w:cstheme="minorHAnsi"/>
          <w:b/>
          <w:color w:val="0F243E"/>
        </w:rPr>
        <w:t>un</w:t>
      </w:r>
      <w:r w:rsidR="00DB2E03" w:rsidRPr="000A55B8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0A55B8">
        <w:rPr>
          <w:rFonts w:asciiTheme="minorHAnsi" w:hAnsiTheme="minorHAnsi" w:cstheme="minorHAnsi"/>
          <w:b/>
          <w:color w:val="0070C0"/>
        </w:rPr>
        <w:t>*</w:t>
      </w:r>
      <w:r w:rsidR="00DB2E03" w:rsidRPr="000A55B8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0A55B8">
        <w:rPr>
          <w:rFonts w:asciiTheme="minorHAnsi" w:hAnsiTheme="minorHAnsi" w:cstheme="minorHAnsi"/>
          <w:b/>
          <w:color w:val="0F243E"/>
        </w:rPr>
        <w:t>une</w:t>
      </w:r>
      <w:r w:rsidR="00DB2E03" w:rsidRPr="000A55B8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0A55B8">
        <w:rPr>
          <w:rFonts w:asciiTheme="minorHAnsi" w:hAnsiTheme="minorHAnsi" w:cstheme="minorHAnsi"/>
          <w:b/>
          <w:color w:val="0070C0"/>
        </w:rPr>
        <w:t>*</w:t>
      </w:r>
      <w:r w:rsidRPr="000A55B8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0A55B8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0A55B8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0A55B8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0A55B8">
        <w:rPr>
          <w:rFonts w:asciiTheme="minorHAnsi" w:hAnsiTheme="minorHAnsi" w:cstheme="minorHAnsi"/>
          <w:color w:val="0F243E"/>
        </w:rPr>
        <w:t>*</w:t>
      </w:r>
    </w:p>
    <w:p w:rsidR="00361EB2" w:rsidRPr="000A55B8" w:rsidRDefault="000F47AD" w:rsidP="000C0296">
      <w:pPr>
        <w:ind w:left="-426" w:right="-1129"/>
        <w:jc w:val="center"/>
        <w:rPr>
          <w:rFonts w:asciiTheme="minorHAnsi" w:hAnsiTheme="minorHAnsi" w:cstheme="minorHAnsi"/>
        </w:rPr>
      </w:pPr>
      <w:hyperlink r:id="rId8" w:history="1">
        <w:r w:rsidR="00361EB2" w:rsidRPr="000A55B8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</w:t>
        </w:r>
        <w:r w:rsidR="00361EB2" w:rsidRPr="000A55B8">
          <w:rPr>
            <w:rStyle w:val="Lienhypertexte"/>
            <w:rFonts w:asciiTheme="minorHAnsi" w:hAnsiTheme="minorHAnsi" w:cstheme="minorHAnsi"/>
          </w:rPr>
          <w:t>gt-evaluation-des-risques-des-travailleurs-des-plateformes-3717</w:t>
        </w:r>
      </w:hyperlink>
    </w:p>
    <w:p w:rsidR="007D1B88" w:rsidRPr="000A55B8" w:rsidRDefault="00D33A21" w:rsidP="00361EB2">
      <w:pPr>
        <w:ind w:left="-284" w:right="-846"/>
        <w:jc w:val="center"/>
        <w:rPr>
          <w:rFonts w:asciiTheme="minorHAnsi" w:hAnsiTheme="minorHAnsi" w:cstheme="minorHAnsi"/>
        </w:rPr>
      </w:pPr>
      <w:r w:rsidRPr="000A55B8">
        <w:rPr>
          <w:rFonts w:asciiTheme="minorHAnsi" w:hAnsiTheme="minorHAnsi" w:cstheme="minorHAnsi"/>
        </w:rPr>
        <w:t xml:space="preserve"> </w:t>
      </w:r>
      <w:r w:rsidR="00A8745A" w:rsidRPr="000A55B8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552360" w:rsidRPr="000A55B8">
          <w:rPr>
            <w:rStyle w:val="Lienhypertexte"/>
            <w:rFonts w:asciiTheme="minorHAnsi" w:hAnsiTheme="minorHAnsi" w:cstheme="minorHAnsi"/>
          </w:rPr>
          <w:t>candidatures.gt-plateforme@anses.fr</w:t>
        </w:r>
      </w:hyperlink>
      <w:r w:rsidR="00552360" w:rsidRPr="000A55B8">
        <w:rPr>
          <w:rFonts w:asciiTheme="minorHAnsi" w:hAnsiTheme="minorHAnsi" w:cstheme="minorHAnsi"/>
        </w:rPr>
        <w:t xml:space="preserve"> </w:t>
      </w:r>
      <w:r w:rsidR="007D1B88" w:rsidRPr="000A55B8">
        <w:rPr>
          <w:rFonts w:asciiTheme="minorHAnsi" w:hAnsiTheme="minorHAnsi" w:cstheme="minorHAnsi"/>
        </w:rPr>
        <w:t>si vous ne les connaissez pas.</w:t>
      </w:r>
    </w:p>
    <w:p w:rsidR="00277289" w:rsidRPr="000A55B8" w:rsidRDefault="00277289" w:rsidP="00BA5507">
      <w:pPr>
        <w:ind w:right="-426"/>
        <w:rPr>
          <w:rFonts w:asciiTheme="minorHAnsi" w:hAnsiTheme="minorHAnsi" w:cstheme="minorHAnsi"/>
        </w:rPr>
      </w:pPr>
    </w:p>
    <w:p w:rsidR="000E18E9" w:rsidRPr="000E18E9" w:rsidRDefault="00005D4B" w:rsidP="000E18E9">
      <w:pPr>
        <w:ind w:right="-284"/>
        <w:jc w:val="center"/>
        <w:rPr>
          <w:rFonts w:asciiTheme="minorHAnsi" w:hAnsiTheme="minorHAnsi" w:cstheme="minorHAnsi"/>
          <w:color w:val="0F243E"/>
          <w:sz w:val="16"/>
          <w:szCs w:val="16"/>
        </w:rPr>
      </w:pPr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2E69FD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2E69FD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</w:rPr>
        <w:t xml:space="preserve"> 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2E69FD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</w:t>
      </w:r>
      <w:bookmarkStart w:id="0" w:name="_GoBack"/>
      <w:bookmarkEnd w:id="0"/>
      <w:r w:rsidRPr="002E69FD">
        <w:rPr>
          <w:rFonts w:asciiTheme="minorHAnsi" w:hAnsiTheme="minorHAnsi" w:cstheme="minorHAnsi"/>
          <w:color w:val="0F243E"/>
          <w:sz w:val="16"/>
          <w:szCs w:val="16"/>
        </w:rPr>
        <w:t>ur valider cette signature.</w:t>
      </w:r>
    </w:p>
    <w:sectPr w:rsidR="000E18E9" w:rsidRPr="000E18E9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AD" w:rsidRDefault="000F47AD">
      <w:r>
        <w:separator/>
      </w:r>
    </w:p>
  </w:endnote>
  <w:endnote w:type="continuationSeparator" w:id="0">
    <w:p w:rsidR="000F47AD" w:rsidRDefault="000F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AD" w:rsidRDefault="000F47AD">
      <w:r>
        <w:separator/>
      </w:r>
    </w:p>
  </w:footnote>
  <w:footnote w:type="continuationSeparator" w:id="0">
    <w:p w:rsidR="000F47AD" w:rsidRDefault="000F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0E18E9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-251844</wp:posOffset>
          </wp:positionH>
          <wp:positionV relativeFrom="paragraph">
            <wp:posOffset>-30436</wp:posOffset>
          </wp:positionV>
          <wp:extent cx="1169581" cy="9943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89" cy="1002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552360" w:rsidRDefault="00876CA1" w:rsidP="00552360">
    <w:pPr>
      <w:tabs>
        <w:tab w:val="left" w:pos="4320"/>
        <w:tab w:val="left" w:pos="4963"/>
        <w:tab w:val="left" w:pos="5672"/>
        <w:tab w:val="left" w:pos="6381"/>
        <w:tab w:val="left" w:pos="7090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552360" w:rsidRPr="00552360" w:rsidRDefault="00552360" w:rsidP="00552360">
    <w:pPr>
      <w:tabs>
        <w:tab w:val="left" w:pos="4320"/>
        <w:tab w:val="left" w:pos="4963"/>
        <w:tab w:val="left" w:pos="5672"/>
        <w:tab w:val="left" w:pos="6381"/>
        <w:tab w:val="left" w:pos="7090"/>
      </w:tabs>
      <w:jc w:val="center"/>
      <w:outlineLvl w:val="0"/>
      <w:rPr>
        <w:rFonts w:asciiTheme="minorHAnsi" w:hAnsiTheme="minorHAnsi" w:cstheme="minorHAnsi"/>
        <w:b/>
        <w:sz w:val="24"/>
        <w:szCs w:val="24"/>
      </w:rPr>
    </w:pPr>
    <w:r w:rsidRPr="00552360">
      <w:rPr>
        <w:rFonts w:asciiTheme="minorHAnsi" w:hAnsiTheme="minorHAnsi" w:cstheme="minorHAnsi"/>
        <w:b/>
        <w:sz w:val="24"/>
        <w:szCs w:val="24"/>
      </w:rPr>
      <w:t>« Évaluation des risques pour les travailleurs des plateformes numériques de livraison</w:t>
    </w:r>
  </w:p>
  <w:p w:rsidR="007462AF" w:rsidRPr="00552360" w:rsidRDefault="00552360" w:rsidP="00552360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sz w:val="24"/>
        <w:szCs w:val="24"/>
      </w:rPr>
    </w:pPr>
    <w:proofErr w:type="gramStart"/>
    <w:r w:rsidRPr="00552360">
      <w:rPr>
        <w:rFonts w:asciiTheme="minorHAnsi" w:hAnsiTheme="minorHAnsi" w:cstheme="minorHAnsi"/>
        <w:b/>
        <w:sz w:val="24"/>
        <w:szCs w:val="24"/>
      </w:rPr>
      <w:t>de</w:t>
    </w:r>
    <w:proofErr w:type="gramEnd"/>
    <w:r w:rsidRPr="00552360">
      <w:rPr>
        <w:rFonts w:asciiTheme="minorHAnsi" w:hAnsiTheme="minorHAnsi" w:cstheme="minorHAnsi"/>
        <w:b/>
        <w:sz w:val="24"/>
        <w:szCs w:val="24"/>
      </w:rPr>
      <w:t xml:space="preserve"> repas en France »</w:t>
    </w:r>
  </w:p>
  <w:p w:rsidR="00552360" w:rsidRPr="00773CEC" w:rsidRDefault="00552360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A55B8"/>
    <w:rsid w:val="000C0296"/>
    <w:rsid w:val="000C1EF7"/>
    <w:rsid w:val="000C28A4"/>
    <w:rsid w:val="000E18E9"/>
    <w:rsid w:val="000F47AD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61EB2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52360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3D95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3A21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35A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evaluation-des-risques-des-travailleurs-des-plateformes-37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plateforme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05741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7F48-5DF1-4416-B07A-CE3F00B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2115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3</cp:revision>
  <cp:lastPrinted>2018-10-01T12:48:00Z</cp:lastPrinted>
  <dcterms:created xsi:type="dcterms:W3CDTF">2021-09-22T14:37:00Z</dcterms:created>
  <dcterms:modified xsi:type="dcterms:W3CDTF">2021-09-23T14:41:00Z</dcterms:modified>
</cp:coreProperties>
</file>